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8518" w14:textId="0515C690" w:rsidR="00126B11" w:rsidRDefault="00110D8A" w:rsidP="00126B11">
      <w:pPr>
        <w:spacing w:after="0"/>
        <w:jc w:val="center"/>
        <w:rPr>
          <w:rStyle w:val="Heading1Char"/>
        </w:rPr>
      </w:pPr>
      <w:r>
        <w:rPr>
          <w:b/>
          <w:bCs/>
          <w:noProof/>
        </w:rPr>
        <w:drawing>
          <wp:inline distT="0" distB="0" distL="0" distR="0" wp14:anchorId="16779A09" wp14:editId="1A45A251">
            <wp:extent cx="1821895" cy="1355326"/>
            <wp:effectExtent l="0" t="0" r="6985" b="0"/>
            <wp:docPr id="822434614" name="Picture 1" descr="A logo for a wellnes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34614" name="Picture 1" descr="A logo for a wellness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584" cy="138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FB8" w:rsidRPr="00915FB8">
        <w:rPr>
          <w:b/>
          <w:bCs/>
        </w:rPr>
        <w:t xml:space="preserve"> </w:t>
      </w:r>
    </w:p>
    <w:p w14:paraId="351CE784" w14:textId="6606AF90" w:rsidR="00915FB8" w:rsidRPr="00126B11" w:rsidRDefault="00915FB8" w:rsidP="00126B11">
      <w:pPr>
        <w:spacing w:after="0"/>
        <w:jc w:val="center"/>
        <w:rPr>
          <w:b/>
          <w:bCs/>
          <w:sz w:val="28"/>
          <w:szCs w:val="28"/>
        </w:rPr>
      </w:pPr>
      <w:r w:rsidRPr="00126B11">
        <w:rPr>
          <w:rStyle w:val="Heading1Char"/>
          <w:rFonts w:asciiTheme="minorHAnsi" w:hAnsiTheme="minorHAnsi"/>
          <w:color w:val="000000" w:themeColor="text1"/>
          <w:sz w:val="28"/>
          <w:szCs w:val="28"/>
        </w:rPr>
        <w:t xml:space="preserve">Counseling Fee </w:t>
      </w:r>
      <w:r w:rsidR="004C3BD4">
        <w:rPr>
          <w:rStyle w:val="Heading1Char"/>
          <w:rFonts w:asciiTheme="minorHAnsi" w:hAnsiTheme="minorHAnsi"/>
          <w:color w:val="000000" w:themeColor="text1"/>
          <w:sz w:val="28"/>
          <w:szCs w:val="28"/>
        </w:rPr>
        <w:t>Schedule</w:t>
      </w:r>
    </w:p>
    <w:p w14:paraId="0B9CB2C1" w14:textId="1D327E1D" w:rsidR="00915FB8" w:rsidRPr="00915FB8" w:rsidRDefault="00000000" w:rsidP="00915FB8">
      <w:r>
        <w:pict w14:anchorId="2704E035">
          <v:rect id="_x0000_i1025" style="width:0;height:1.5pt" o:hralign="center" o:hrstd="t" o:hr="t" fillcolor="#a0a0a0" stroked="f"/>
        </w:pict>
      </w:r>
    </w:p>
    <w:p w14:paraId="43287933" w14:textId="1F5540C5" w:rsidR="00915FB8" w:rsidRPr="00915FB8" w:rsidRDefault="00915FB8" w:rsidP="00915FB8">
      <w:pPr>
        <w:rPr>
          <w:b/>
          <w:bCs/>
        </w:rPr>
      </w:pPr>
      <w:r w:rsidRPr="00915FB8">
        <w:rPr>
          <w:b/>
          <w:bCs/>
        </w:rPr>
        <w:t xml:space="preserve"> Individual Therapy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1478"/>
        <w:gridCol w:w="810"/>
      </w:tblGrid>
      <w:tr w:rsidR="00915FB8" w:rsidRPr="00915FB8" w14:paraId="7F9745C6" w14:textId="77777777" w:rsidTr="00054989">
        <w:trPr>
          <w:tblHeader/>
          <w:tblCellSpacing w:w="15" w:type="dxa"/>
        </w:trPr>
        <w:tc>
          <w:tcPr>
            <w:tcW w:w="2977" w:type="dxa"/>
            <w:vAlign w:val="center"/>
            <w:hideMark/>
          </w:tcPr>
          <w:p w14:paraId="02BE7B46" w14:textId="77777777" w:rsidR="00915FB8" w:rsidRPr="00915FB8" w:rsidRDefault="00915FB8" w:rsidP="00915FB8">
            <w:pPr>
              <w:rPr>
                <w:b/>
                <w:bCs/>
              </w:rPr>
            </w:pPr>
            <w:r w:rsidRPr="00915FB8">
              <w:rPr>
                <w:b/>
                <w:bCs/>
              </w:rPr>
              <w:t>Service</w:t>
            </w:r>
          </w:p>
        </w:tc>
        <w:tc>
          <w:tcPr>
            <w:tcW w:w="1448" w:type="dxa"/>
            <w:vAlign w:val="center"/>
            <w:hideMark/>
          </w:tcPr>
          <w:p w14:paraId="608BF136" w14:textId="77777777" w:rsidR="00915FB8" w:rsidRPr="00915FB8" w:rsidRDefault="00915FB8" w:rsidP="00915FB8">
            <w:pPr>
              <w:rPr>
                <w:b/>
                <w:bCs/>
              </w:rPr>
            </w:pPr>
            <w:r w:rsidRPr="00915FB8">
              <w:rPr>
                <w:b/>
                <w:bCs/>
              </w:rPr>
              <w:t>Duration</w:t>
            </w:r>
          </w:p>
        </w:tc>
        <w:tc>
          <w:tcPr>
            <w:tcW w:w="765" w:type="dxa"/>
            <w:vAlign w:val="center"/>
            <w:hideMark/>
          </w:tcPr>
          <w:p w14:paraId="73B19B14" w14:textId="77777777" w:rsidR="00915FB8" w:rsidRPr="00915FB8" w:rsidRDefault="00915FB8" w:rsidP="00915FB8">
            <w:pPr>
              <w:rPr>
                <w:b/>
                <w:bCs/>
              </w:rPr>
            </w:pPr>
            <w:r w:rsidRPr="00915FB8">
              <w:rPr>
                <w:b/>
                <w:bCs/>
              </w:rPr>
              <w:t>Rate</w:t>
            </w:r>
          </w:p>
        </w:tc>
      </w:tr>
      <w:tr w:rsidR="00915FB8" w:rsidRPr="00915FB8" w14:paraId="671EC9F4" w14:textId="77777777" w:rsidTr="00054989">
        <w:trPr>
          <w:tblCellSpacing w:w="15" w:type="dxa"/>
        </w:trPr>
        <w:tc>
          <w:tcPr>
            <w:tcW w:w="2977" w:type="dxa"/>
            <w:vAlign w:val="center"/>
            <w:hideMark/>
          </w:tcPr>
          <w:p w14:paraId="695CB257" w14:textId="77777777" w:rsidR="00915FB8" w:rsidRPr="00915FB8" w:rsidRDefault="00915FB8" w:rsidP="00EF50DB">
            <w:pPr>
              <w:spacing w:after="0"/>
            </w:pPr>
            <w:r w:rsidRPr="00915FB8">
              <w:t>Initial Intake / Assessment</w:t>
            </w:r>
          </w:p>
        </w:tc>
        <w:tc>
          <w:tcPr>
            <w:tcW w:w="1448" w:type="dxa"/>
            <w:vAlign w:val="center"/>
            <w:hideMark/>
          </w:tcPr>
          <w:p w14:paraId="2432A5B9" w14:textId="77777777" w:rsidR="00915FB8" w:rsidRPr="00915FB8" w:rsidRDefault="00915FB8" w:rsidP="00EF50DB">
            <w:pPr>
              <w:spacing w:after="0"/>
            </w:pPr>
            <w:r w:rsidRPr="00915FB8">
              <w:t>60-75 mins</w:t>
            </w:r>
          </w:p>
        </w:tc>
        <w:tc>
          <w:tcPr>
            <w:tcW w:w="765" w:type="dxa"/>
            <w:vAlign w:val="center"/>
            <w:hideMark/>
          </w:tcPr>
          <w:p w14:paraId="460C762F" w14:textId="72261223" w:rsidR="00915FB8" w:rsidRPr="00915FB8" w:rsidRDefault="00915FB8" w:rsidP="00EF50DB">
            <w:pPr>
              <w:spacing w:after="0"/>
            </w:pPr>
            <w:r w:rsidRPr="00915FB8">
              <w:t>$</w:t>
            </w:r>
            <w:r w:rsidR="002540A6">
              <w:t>150</w:t>
            </w:r>
          </w:p>
        </w:tc>
      </w:tr>
      <w:tr w:rsidR="00915FB8" w:rsidRPr="00915FB8" w14:paraId="622CAA92" w14:textId="77777777" w:rsidTr="00054989">
        <w:trPr>
          <w:tblCellSpacing w:w="15" w:type="dxa"/>
        </w:trPr>
        <w:tc>
          <w:tcPr>
            <w:tcW w:w="2977" w:type="dxa"/>
            <w:vAlign w:val="center"/>
            <w:hideMark/>
          </w:tcPr>
          <w:p w14:paraId="23369086" w14:textId="77777777" w:rsidR="00915FB8" w:rsidRPr="00915FB8" w:rsidRDefault="00915FB8" w:rsidP="00EF50DB">
            <w:pPr>
              <w:spacing w:after="0"/>
            </w:pPr>
            <w:r w:rsidRPr="00915FB8">
              <w:t>Standard Session</w:t>
            </w:r>
          </w:p>
        </w:tc>
        <w:tc>
          <w:tcPr>
            <w:tcW w:w="1448" w:type="dxa"/>
            <w:vAlign w:val="center"/>
            <w:hideMark/>
          </w:tcPr>
          <w:p w14:paraId="7F533A52" w14:textId="77777777" w:rsidR="00915FB8" w:rsidRPr="00915FB8" w:rsidRDefault="00915FB8" w:rsidP="00EF50DB">
            <w:pPr>
              <w:spacing w:after="0"/>
            </w:pPr>
            <w:r w:rsidRPr="00915FB8">
              <w:t>50-55 mins</w:t>
            </w:r>
          </w:p>
        </w:tc>
        <w:tc>
          <w:tcPr>
            <w:tcW w:w="765" w:type="dxa"/>
            <w:vAlign w:val="center"/>
            <w:hideMark/>
          </w:tcPr>
          <w:p w14:paraId="36F14D3B" w14:textId="6A9E7789" w:rsidR="00915FB8" w:rsidRPr="00915FB8" w:rsidRDefault="00915FB8" w:rsidP="00EF50DB">
            <w:pPr>
              <w:spacing w:after="0"/>
            </w:pPr>
            <w:r w:rsidRPr="00915FB8">
              <w:t>$1</w:t>
            </w:r>
            <w:r w:rsidR="002540A6">
              <w:t>00</w:t>
            </w:r>
          </w:p>
        </w:tc>
      </w:tr>
    </w:tbl>
    <w:p w14:paraId="4DF83AC2" w14:textId="0CC1B65B" w:rsidR="00915FB8" w:rsidRPr="00915FB8" w:rsidRDefault="00915FB8" w:rsidP="003F66E3">
      <w:pPr>
        <w:spacing w:before="240"/>
        <w:rPr>
          <w:b/>
          <w:bCs/>
        </w:rPr>
      </w:pPr>
      <w:r w:rsidRPr="00915FB8">
        <w:rPr>
          <w:b/>
          <w:bCs/>
        </w:rPr>
        <w:t>Couples &amp; Family Therapy</w:t>
      </w:r>
    </w:p>
    <w:tbl>
      <w:tblPr>
        <w:tblW w:w="0" w:type="auto"/>
        <w:tblCellSpacing w:w="15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1440"/>
        <w:gridCol w:w="720"/>
      </w:tblGrid>
      <w:tr w:rsidR="00915FB8" w:rsidRPr="00915FB8" w14:paraId="4F8A4902" w14:textId="77777777" w:rsidTr="00BB0F96">
        <w:trPr>
          <w:tblHeader/>
          <w:tblCellSpacing w:w="15" w:type="dxa"/>
        </w:trPr>
        <w:tc>
          <w:tcPr>
            <w:tcW w:w="3060" w:type="dxa"/>
            <w:vAlign w:val="center"/>
            <w:hideMark/>
          </w:tcPr>
          <w:p w14:paraId="46F2F792" w14:textId="77777777" w:rsidR="00915FB8" w:rsidRPr="00915FB8" w:rsidRDefault="00915FB8" w:rsidP="00915FB8">
            <w:pPr>
              <w:rPr>
                <w:b/>
                <w:bCs/>
              </w:rPr>
            </w:pPr>
            <w:r w:rsidRPr="00915FB8">
              <w:rPr>
                <w:b/>
                <w:bCs/>
              </w:rPr>
              <w:t>Service</w:t>
            </w:r>
          </w:p>
        </w:tc>
        <w:tc>
          <w:tcPr>
            <w:tcW w:w="1410" w:type="dxa"/>
            <w:vAlign w:val="center"/>
            <w:hideMark/>
          </w:tcPr>
          <w:p w14:paraId="721086BC" w14:textId="77777777" w:rsidR="00915FB8" w:rsidRPr="00915FB8" w:rsidRDefault="00915FB8" w:rsidP="00915FB8">
            <w:pPr>
              <w:rPr>
                <w:b/>
                <w:bCs/>
              </w:rPr>
            </w:pPr>
            <w:r w:rsidRPr="00915FB8">
              <w:rPr>
                <w:b/>
                <w:bCs/>
              </w:rPr>
              <w:t>Duration</w:t>
            </w:r>
          </w:p>
        </w:tc>
        <w:tc>
          <w:tcPr>
            <w:tcW w:w="675" w:type="dxa"/>
            <w:vAlign w:val="center"/>
            <w:hideMark/>
          </w:tcPr>
          <w:p w14:paraId="7F0DCD4F" w14:textId="77777777" w:rsidR="00915FB8" w:rsidRPr="00915FB8" w:rsidRDefault="00915FB8" w:rsidP="00915FB8">
            <w:pPr>
              <w:rPr>
                <w:b/>
                <w:bCs/>
              </w:rPr>
            </w:pPr>
            <w:r w:rsidRPr="00915FB8">
              <w:rPr>
                <w:b/>
                <w:bCs/>
              </w:rPr>
              <w:t>Rate</w:t>
            </w:r>
          </w:p>
        </w:tc>
      </w:tr>
      <w:tr w:rsidR="00915FB8" w:rsidRPr="00915FB8" w14:paraId="7044658A" w14:textId="77777777" w:rsidTr="00BB0F96">
        <w:trPr>
          <w:tblCellSpacing w:w="15" w:type="dxa"/>
        </w:trPr>
        <w:tc>
          <w:tcPr>
            <w:tcW w:w="3060" w:type="dxa"/>
            <w:vAlign w:val="center"/>
            <w:hideMark/>
          </w:tcPr>
          <w:p w14:paraId="071FAE91" w14:textId="77777777" w:rsidR="00915FB8" w:rsidRPr="00915FB8" w:rsidRDefault="00915FB8" w:rsidP="00D44CAB">
            <w:pPr>
              <w:spacing w:after="0"/>
            </w:pPr>
            <w:r w:rsidRPr="00915FB8">
              <w:t>Intake Session</w:t>
            </w:r>
          </w:p>
        </w:tc>
        <w:tc>
          <w:tcPr>
            <w:tcW w:w="1410" w:type="dxa"/>
            <w:vAlign w:val="center"/>
            <w:hideMark/>
          </w:tcPr>
          <w:p w14:paraId="6578A62C" w14:textId="77777777" w:rsidR="00915FB8" w:rsidRPr="00915FB8" w:rsidRDefault="00915FB8" w:rsidP="00D44CAB">
            <w:pPr>
              <w:spacing w:after="0"/>
            </w:pPr>
            <w:r w:rsidRPr="00915FB8">
              <w:t>75 mins</w:t>
            </w:r>
          </w:p>
        </w:tc>
        <w:tc>
          <w:tcPr>
            <w:tcW w:w="675" w:type="dxa"/>
            <w:vAlign w:val="center"/>
            <w:hideMark/>
          </w:tcPr>
          <w:p w14:paraId="608BDA59" w14:textId="743A0CF5" w:rsidR="00915FB8" w:rsidRPr="00915FB8" w:rsidRDefault="00915FB8" w:rsidP="00D44CAB">
            <w:pPr>
              <w:spacing w:after="0"/>
            </w:pPr>
            <w:r w:rsidRPr="00915FB8">
              <w:t>$1</w:t>
            </w:r>
            <w:r w:rsidR="00664417">
              <w:t>70</w:t>
            </w:r>
          </w:p>
        </w:tc>
      </w:tr>
      <w:tr w:rsidR="00915FB8" w:rsidRPr="00915FB8" w14:paraId="5FB46E43" w14:textId="77777777" w:rsidTr="00BB0F96">
        <w:trPr>
          <w:tblCellSpacing w:w="15" w:type="dxa"/>
        </w:trPr>
        <w:tc>
          <w:tcPr>
            <w:tcW w:w="3060" w:type="dxa"/>
            <w:vAlign w:val="center"/>
            <w:hideMark/>
          </w:tcPr>
          <w:p w14:paraId="0AF85DD7" w14:textId="77777777" w:rsidR="00915FB8" w:rsidRPr="00915FB8" w:rsidRDefault="00915FB8" w:rsidP="00D44CAB">
            <w:pPr>
              <w:spacing w:after="0"/>
            </w:pPr>
            <w:r w:rsidRPr="00915FB8">
              <w:t>Ongoing Session</w:t>
            </w:r>
          </w:p>
        </w:tc>
        <w:tc>
          <w:tcPr>
            <w:tcW w:w="1410" w:type="dxa"/>
            <w:vAlign w:val="center"/>
            <w:hideMark/>
          </w:tcPr>
          <w:p w14:paraId="7534BA93" w14:textId="06D5F717" w:rsidR="00915FB8" w:rsidRPr="00915FB8" w:rsidRDefault="00664417" w:rsidP="00D44CAB">
            <w:pPr>
              <w:spacing w:after="0"/>
            </w:pPr>
            <w:r>
              <w:t>50-55</w:t>
            </w:r>
            <w:r w:rsidR="00915FB8" w:rsidRPr="00915FB8">
              <w:t xml:space="preserve"> mins</w:t>
            </w:r>
          </w:p>
        </w:tc>
        <w:tc>
          <w:tcPr>
            <w:tcW w:w="675" w:type="dxa"/>
            <w:vAlign w:val="center"/>
            <w:hideMark/>
          </w:tcPr>
          <w:p w14:paraId="02E67F75" w14:textId="31D65A9D" w:rsidR="00915FB8" w:rsidRPr="00915FB8" w:rsidRDefault="00915FB8" w:rsidP="00D44CAB">
            <w:pPr>
              <w:spacing w:after="0"/>
            </w:pPr>
            <w:r w:rsidRPr="00915FB8">
              <w:t>$1</w:t>
            </w:r>
            <w:r w:rsidR="00664417">
              <w:t>2</w:t>
            </w:r>
            <w:r w:rsidR="00F90A92">
              <w:t>0</w:t>
            </w:r>
          </w:p>
        </w:tc>
      </w:tr>
      <w:tr w:rsidR="00D5662F" w:rsidRPr="00915FB8" w14:paraId="5E71CEC9" w14:textId="77777777" w:rsidTr="00BB0F96">
        <w:trPr>
          <w:tblCellSpacing w:w="15" w:type="dxa"/>
        </w:trPr>
        <w:tc>
          <w:tcPr>
            <w:tcW w:w="3060" w:type="dxa"/>
            <w:vAlign w:val="center"/>
          </w:tcPr>
          <w:p w14:paraId="4F16CBB6" w14:textId="3833EA2B" w:rsidR="00D5662F" w:rsidRPr="00915FB8" w:rsidRDefault="00D5662F" w:rsidP="003F66E3">
            <w:pPr>
              <w:spacing w:before="240"/>
              <w:rPr>
                <w:b/>
                <w:bCs/>
              </w:rPr>
            </w:pPr>
            <w:r w:rsidRPr="00915FB8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ase </w:t>
            </w:r>
            <w:r w:rsidR="00EE4E76">
              <w:rPr>
                <w:b/>
                <w:bCs/>
              </w:rPr>
              <w:t>Management</w:t>
            </w:r>
          </w:p>
          <w:p w14:paraId="366978DF" w14:textId="7F3B1FF3" w:rsidR="00263D58" w:rsidRPr="00915FB8" w:rsidRDefault="00263D58" w:rsidP="00915FB8">
            <w:r>
              <w:t xml:space="preserve">Each </w:t>
            </w:r>
            <w:r w:rsidR="003F66E3">
              <w:t>15-minute</w:t>
            </w:r>
            <w:r>
              <w:t xml:space="preserve"> unit = $3</w:t>
            </w:r>
            <w:r w:rsidR="003F66E3">
              <w:t>0</w:t>
            </w:r>
          </w:p>
        </w:tc>
        <w:tc>
          <w:tcPr>
            <w:tcW w:w="1410" w:type="dxa"/>
            <w:vAlign w:val="center"/>
          </w:tcPr>
          <w:p w14:paraId="074ED6DC" w14:textId="77777777" w:rsidR="00D5662F" w:rsidRDefault="00D5662F" w:rsidP="00915FB8"/>
        </w:tc>
        <w:tc>
          <w:tcPr>
            <w:tcW w:w="675" w:type="dxa"/>
            <w:vAlign w:val="center"/>
          </w:tcPr>
          <w:p w14:paraId="76957336" w14:textId="77777777" w:rsidR="00D5662F" w:rsidRPr="00915FB8" w:rsidRDefault="00D5662F" w:rsidP="00915FB8"/>
        </w:tc>
      </w:tr>
    </w:tbl>
    <w:p w14:paraId="34A78B5E" w14:textId="77777777" w:rsidR="00915FB8" w:rsidRPr="00915FB8" w:rsidRDefault="00000000" w:rsidP="00915FB8">
      <w:r>
        <w:pict w14:anchorId="62813A12">
          <v:rect id="_x0000_i1026" style="width:0;height:1.5pt" o:hralign="center" o:hrstd="t" o:hr="t" fillcolor="#a0a0a0" stroked="f"/>
        </w:pict>
      </w:r>
    </w:p>
    <w:p w14:paraId="1A9A5B36" w14:textId="778B1B9A" w:rsidR="00915FB8" w:rsidRPr="00915FB8" w:rsidRDefault="00915FB8" w:rsidP="00915FB8">
      <w:pPr>
        <w:rPr>
          <w:b/>
          <w:bCs/>
        </w:rPr>
      </w:pPr>
      <w:r w:rsidRPr="00915FB8">
        <w:rPr>
          <w:b/>
          <w:bCs/>
        </w:rPr>
        <w:t>Insurance &amp; Payment Options</w:t>
      </w:r>
    </w:p>
    <w:p w14:paraId="2EA9D3BA" w14:textId="1F90343B" w:rsidR="00915FB8" w:rsidRPr="00915FB8" w:rsidRDefault="002F77D1" w:rsidP="00915FB8">
      <w:pPr>
        <w:numPr>
          <w:ilvl w:val="0"/>
          <w:numId w:val="1"/>
        </w:numPr>
      </w:pPr>
      <w:r>
        <w:rPr>
          <w:b/>
          <w:bCs/>
        </w:rPr>
        <w:t xml:space="preserve">I accept various insurances. Please contact </w:t>
      </w:r>
      <w:hyperlink r:id="rId8" w:history="1">
        <w:r w:rsidRPr="00A82EC3">
          <w:rPr>
            <w:rStyle w:val="Hyperlink"/>
            <w:b/>
            <w:bCs/>
          </w:rPr>
          <w:t>Mindful Therapy Group</w:t>
        </w:r>
      </w:hyperlink>
      <w:r>
        <w:rPr>
          <w:b/>
          <w:bCs/>
        </w:rPr>
        <w:t xml:space="preserve"> for more information about insurance &amp; Billing: info@mindfultherapygroup.com</w:t>
      </w:r>
    </w:p>
    <w:p w14:paraId="442C4762" w14:textId="77777777" w:rsidR="00915FB8" w:rsidRPr="00915FB8" w:rsidRDefault="00915FB8" w:rsidP="00915FB8">
      <w:pPr>
        <w:numPr>
          <w:ilvl w:val="0"/>
          <w:numId w:val="1"/>
        </w:numPr>
      </w:pPr>
      <w:r w:rsidRPr="00915FB8">
        <w:rPr>
          <w:b/>
          <w:bCs/>
        </w:rPr>
        <w:t>Private Pay Discount</w:t>
      </w:r>
      <w:r w:rsidRPr="00915FB8">
        <w:t>: 10% off for out-of-pocket clients</w:t>
      </w:r>
    </w:p>
    <w:p w14:paraId="3B529CD6" w14:textId="14F2EC71" w:rsidR="00915FB8" w:rsidRPr="00915FB8" w:rsidRDefault="00915FB8" w:rsidP="00915FB8">
      <w:pPr>
        <w:numPr>
          <w:ilvl w:val="0"/>
          <w:numId w:val="1"/>
        </w:numPr>
      </w:pPr>
      <w:r w:rsidRPr="00915FB8">
        <w:rPr>
          <w:b/>
          <w:bCs/>
        </w:rPr>
        <w:t>No-Show / Late Cancel Fee</w:t>
      </w:r>
      <w:r w:rsidRPr="00915FB8">
        <w:t xml:space="preserve">: </w:t>
      </w:r>
      <w:r w:rsidR="00B44469">
        <w:t>Full session fee</w:t>
      </w:r>
      <w:r w:rsidRPr="00915FB8">
        <w:t xml:space="preserve"> if less than 24</w:t>
      </w:r>
      <w:r w:rsidR="00E740F1">
        <w:t>-</w:t>
      </w:r>
      <w:r w:rsidRPr="00915FB8">
        <w:t>hour notice</w:t>
      </w:r>
    </w:p>
    <w:p w14:paraId="47CBA3D2" w14:textId="7D8DD47A" w:rsidR="00915FB8" w:rsidRDefault="00000000">
      <w:r>
        <w:pict w14:anchorId="67B36AE7">
          <v:rect id="_x0000_i1027" style="width:0;height:1.5pt" o:hralign="center" o:hrstd="t" o:hr="t" fillcolor="#a0a0a0" stroked="f"/>
        </w:pict>
      </w:r>
    </w:p>
    <w:sectPr w:rsidR="00915F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0238" w14:textId="77777777" w:rsidR="00D14426" w:rsidRDefault="00D14426" w:rsidP="003B7B1F">
      <w:pPr>
        <w:spacing w:after="0" w:line="240" w:lineRule="auto"/>
      </w:pPr>
      <w:r>
        <w:separator/>
      </w:r>
    </w:p>
  </w:endnote>
  <w:endnote w:type="continuationSeparator" w:id="0">
    <w:p w14:paraId="0FB1416C" w14:textId="77777777" w:rsidR="00D14426" w:rsidRDefault="00D14426" w:rsidP="003B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571E" w14:textId="5AF66772" w:rsidR="003B7B1F" w:rsidRDefault="003B7B1F" w:rsidP="003B7B1F">
    <w:pPr>
      <w:pStyle w:val="Footer"/>
      <w:jc w:val="center"/>
    </w:pPr>
    <w:r>
      <w:t>Willowtree Wellness Solutions</w:t>
    </w:r>
  </w:p>
  <w:p w14:paraId="1753A5DF" w14:textId="783E0A3C" w:rsidR="003B7B1F" w:rsidRDefault="001E7D84" w:rsidP="003B7B1F">
    <w:pPr>
      <w:pStyle w:val="Footer"/>
      <w:jc w:val="center"/>
    </w:pPr>
    <w:r>
      <w:t xml:space="preserve">Phone: </w:t>
    </w:r>
    <w:r w:rsidR="003B7B1F">
      <w:t>541-249-3530</w:t>
    </w:r>
  </w:p>
  <w:p w14:paraId="2733DA90" w14:textId="35D07167" w:rsidR="003B7B1F" w:rsidRDefault="001E7D84" w:rsidP="003B7B1F">
    <w:pPr>
      <w:pStyle w:val="Footer"/>
      <w:jc w:val="center"/>
    </w:pPr>
    <w:r w:rsidRPr="00EF50DB">
      <w:t>andrearecla@mindfultherapygroup.com</w:t>
    </w:r>
  </w:p>
  <w:p w14:paraId="3BBDF3AE" w14:textId="69B59940" w:rsidR="001E7D84" w:rsidRDefault="001E7D84" w:rsidP="00EF50DB">
    <w:pPr>
      <w:pStyle w:val="Footer"/>
      <w:jc w:val="center"/>
    </w:pPr>
    <w:hyperlink r:id="rId1" w:history="1">
      <w:r w:rsidRPr="00EF50DB">
        <w:rPr>
          <w:rStyle w:val="Hyperlink"/>
        </w:rPr>
        <w:t>www.willowtreewellnesssolutions.com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81C1" w14:textId="77777777" w:rsidR="00D14426" w:rsidRDefault="00D14426" w:rsidP="003B7B1F">
      <w:pPr>
        <w:spacing w:after="0" w:line="240" w:lineRule="auto"/>
      </w:pPr>
      <w:r>
        <w:separator/>
      </w:r>
    </w:p>
  </w:footnote>
  <w:footnote w:type="continuationSeparator" w:id="0">
    <w:p w14:paraId="172215EC" w14:textId="77777777" w:rsidR="00D14426" w:rsidRDefault="00D14426" w:rsidP="003B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376C"/>
    <w:multiLevelType w:val="multilevel"/>
    <w:tmpl w:val="B0A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45268"/>
    <w:multiLevelType w:val="multilevel"/>
    <w:tmpl w:val="7176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768294">
    <w:abstractNumId w:val="0"/>
  </w:num>
  <w:num w:numId="2" w16cid:durableId="65464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B8"/>
    <w:rsid w:val="00054989"/>
    <w:rsid w:val="00110D8A"/>
    <w:rsid w:val="00126B11"/>
    <w:rsid w:val="001E7D84"/>
    <w:rsid w:val="002540A6"/>
    <w:rsid w:val="00263D58"/>
    <w:rsid w:val="002F1E9F"/>
    <w:rsid w:val="002F77D1"/>
    <w:rsid w:val="00374916"/>
    <w:rsid w:val="00383E17"/>
    <w:rsid w:val="003B7B1F"/>
    <w:rsid w:val="003F66E3"/>
    <w:rsid w:val="004C3BD4"/>
    <w:rsid w:val="00664417"/>
    <w:rsid w:val="008A242D"/>
    <w:rsid w:val="00915FB8"/>
    <w:rsid w:val="00A82EC3"/>
    <w:rsid w:val="00AB0837"/>
    <w:rsid w:val="00B44469"/>
    <w:rsid w:val="00B44528"/>
    <w:rsid w:val="00BB0F96"/>
    <w:rsid w:val="00C5109C"/>
    <w:rsid w:val="00D14426"/>
    <w:rsid w:val="00D44CAB"/>
    <w:rsid w:val="00D5662F"/>
    <w:rsid w:val="00E740F1"/>
    <w:rsid w:val="00EE4E76"/>
    <w:rsid w:val="00EF50DB"/>
    <w:rsid w:val="00F90A92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A2AF"/>
  <w15:chartTrackingRefBased/>
  <w15:docId w15:val="{B9AB3686-A9BB-459E-A223-5AC5C12F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1F"/>
  </w:style>
  <w:style w:type="paragraph" w:styleId="Footer">
    <w:name w:val="footer"/>
    <w:basedOn w:val="Normal"/>
    <w:link w:val="FooterChar"/>
    <w:uiPriority w:val="99"/>
    <w:unhideWhenUsed/>
    <w:rsid w:val="003B7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1F"/>
  </w:style>
  <w:style w:type="character" w:styleId="Hyperlink">
    <w:name w:val="Hyperlink"/>
    <w:basedOn w:val="DefaultParagraphFont"/>
    <w:uiPriority w:val="99"/>
    <w:unhideWhenUsed/>
    <w:rsid w:val="001E7D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fultherapygroup.com/accepted-insuran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willowtreewellnesssolu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Recla</dc:creator>
  <cp:keywords/>
  <dc:description/>
  <cp:lastModifiedBy>Andrea Recla</cp:lastModifiedBy>
  <cp:revision>22</cp:revision>
  <dcterms:created xsi:type="dcterms:W3CDTF">2025-06-04T22:20:00Z</dcterms:created>
  <dcterms:modified xsi:type="dcterms:W3CDTF">2025-06-05T05:39:00Z</dcterms:modified>
</cp:coreProperties>
</file>